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198"/>
      </w:tblGrid>
      <w:tr w:rsidR="009200CB" w:rsidTr="002C187E">
        <w:tc>
          <w:tcPr>
            <w:tcW w:w="10198" w:type="dxa"/>
          </w:tcPr>
          <w:p w:rsidR="009200CB" w:rsidRDefault="009200CB">
            <w:pPr>
              <w:pStyle w:val="Titolo6"/>
              <w:rPr>
                <w:sz w:val="28"/>
              </w:rPr>
            </w:pPr>
            <w:r>
              <w:t xml:space="preserve">Dichiarazione </w:t>
            </w:r>
            <w:r w:rsidR="00027799">
              <w:t>sostitutiva di atto di notorietà relativa a fabbricato inagibile o inabitabile ai fini della riduzione del 50% della base imponibile IMU</w:t>
            </w:r>
          </w:p>
          <w:p w:rsidR="009200CB" w:rsidRDefault="00584F99">
            <w:pPr>
              <w:jc w:val="center"/>
              <w:rPr>
                <w:sz w:val="24"/>
              </w:rPr>
            </w:pPr>
            <w:r>
              <w:rPr>
                <w:sz w:val="24"/>
              </w:rPr>
              <w:t>Art. 47 D.P.R. 445 del 28.12.2000</w:t>
            </w:r>
          </w:p>
        </w:tc>
      </w:tr>
    </w:tbl>
    <w:p w:rsidR="009200CB" w:rsidRDefault="009200CB">
      <w:pPr>
        <w:rPr>
          <w:sz w:val="24"/>
        </w:rPr>
      </w:pPr>
    </w:p>
    <w:p w:rsidR="009200CB" w:rsidRDefault="009200CB" w:rsidP="004004E2">
      <w:pPr>
        <w:pStyle w:val="Corpotesto"/>
        <w:spacing w:line="360" w:lineRule="auto"/>
      </w:pPr>
      <w:r>
        <w:t>Il/la sottoscritto/a ______________________________________________________________________</w:t>
      </w:r>
    </w:p>
    <w:p w:rsidR="009200CB" w:rsidRDefault="009200CB" w:rsidP="004004E2">
      <w:pPr>
        <w:spacing w:line="360" w:lineRule="auto"/>
        <w:rPr>
          <w:sz w:val="24"/>
        </w:rPr>
      </w:pPr>
      <w:proofErr w:type="gramStart"/>
      <w:r>
        <w:rPr>
          <w:sz w:val="24"/>
        </w:rPr>
        <w:t>nato</w:t>
      </w:r>
      <w:proofErr w:type="gramEnd"/>
      <w:r>
        <w:rPr>
          <w:sz w:val="24"/>
        </w:rPr>
        <w:t xml:space="preserve">/a </w:t>
      </w:r>
      <w:proofErr w:type="spellStart"/>
      <w:r>
        <w:rPr>
          <w:sz w:val="24"/>
        </w:rPr>
        <w:t>a</w:t>
      </w:r>
      <w:proofErr w:type="spellEnd"/>
      <w:r>
        <w:rPr>
          <w:sz w:val="24"/>
        </w:rPr>
        <w:t xml:space="preserve"> _____________________________________________</w:t>
      </w:r>
      <w:r w:rsidR="004004E2">
        <w:rPr>
          <w:sz w:val="24"/>
        </w:rPr>
        <w:t>_____(</w:t>
      </w:r>
      <w:r>
        <w:rPr>
          <w:sz w:val="24"/>
        </w:rPr>
        <w:t>________) il _________</w:t>
      </w:r>
      <w:r w:rsidR="004004E2">
        <w:rPr>
          <w:sz w:val="24"/>
        </w:rPr>
        <w:t>_______</w:t>
      </w:r>
    </w:p>
    <w:p w:rsidR="009200CB" w:rsidRDefault="009200CB" w:rsidP="004004E2">
      <w:pPr>
        <w:spacing w:line="360" w:lineRule="auto"/>
        <w:rPr>
          <w:sz w:val="24"/>
        </w:rPr>
      </w:pPr>
      <w:proofErr w:type="gramStart"/>
      <w:r>
        <w:rPr>
          <w:sz w:val="24"/>
        </w:rPr>
        <w:t>residente</w:t>
      </w:r>
      <w:proofErr w:type="gramEnd"/>
      <w:r>
        <w:rPr>
          <w:sz w:val="24"/>
        </w:rPr>
        <w:t xml:space="preserve"> a ___________________</w:t>
      </w:r>
      <w:r w:rsidR="004004E2">
        <w:rPr>
          <w:sz w:val="24"/>
        </w:rPr>
        <w:t>________________________________________________________</w:t>
      </w:r>
    </w:p>
    <w:p w:rsidR="009200CB" w:rsidRDefault="009200CB" w:rsidP="004004E2">
      <w:pPr>
        <w:spacing w:line="360" w:lineRule="auto"/>
        <w:rPr>
          <w:sz w:val="24"/>
        </w:rPr>
      </w:pPr>
      <w:proofErr w:type="gramStart"/>
      <w:r>
        <w:rPr>
          <w:sz w:val="24"/>
        </w:rPr>
        <w:t>in</w:t>
      </w:r>
      <w:proofErr w:type="gramEnd"/>
      <w:r>
        <w:rPr>
          <w:sz w:val="24"/>
        </w:rPr>
        <w:t xml:space="preserve"> _________________________________________________________________ n. __________</w:t>
      </w:r>
      <w:r w:rsidR="004004E2">
        <w:rPr>
          <w:sz w:val="24"/>
        </w:rPr>
        <w:t>____</w:t>
      </w:r>
    </w:p>
    <w:p w:rsidR="009200CB" w:rsidRDefault="009200CB">
      <w:pPr>
        <w:jc w:val="center"/>
        <w:rPr>
          <w:b/>
          <w:sz w:val="24"/>
        </w:rPr>
      </w:pPr>
      <w:r>
        <w:rPr>
          <w:b/>
          <w:sz w:val="24"/>
        </w:rPr>
        <w:t>D I C H I A R A</w:t>
      </w:r>
    </w:p>
    <w:p w:rsidR="009200CB" w:rsidRDefault="009200CB">
      <w:pPr>
        <w:jc w:val="center"/>
        <w:rPr>
          <w:b/>
          <w:sz w:val="24"/>
        </w:rPr>
      </w:pPr>
    </w:p>
    <w:p w:rsidR="009200CB" w:rsidRDefault="00BA46AC" w:rsidP="00BA46AC">
      <w:pPr>
        <w:pStyle w:val="Corpotesto"/>
        <w:jc w:val="both"/>
      </w:pPr>
      <w:proofErr w:type="gramStart"/>
      <w:r>
        <w:t>ai</w:t>
      </w:r>
      <w:proofErr w:type="gramEnd"/>
      <w:r>
        <w:t xml:space="preserve"> fini della </w:t>
      </w:r>
      <w:r w:rsidRPr="00027799">
        <w:rPr>
          <w:b/>
        </w:rPr>
        <w:t>riduzione del 50%</w:t>
      </w:r>
      <w:r>
        <w:t xml:space="preserve"> della base imponibile dell’Imposta Municipale Propria (IMU), c</w:t>
      </w:r>
      <w:r w:rsidR="00027799">
        <w:t xml:space="preserve">he </w:t>
      </w:r>
      <w:r w:rsidR="009200CB">
        <w:t>il fabbricato censito al N.C.E.U.:</w:t>
      </w:r>
    </w:p>
    <w:p w:rsidR="009200CB" w:rsidRDefault="009200CB">
      <w:pPr>
        <w:jc w:val="both"/>
        <w:rPr>
          <w:sz w:val="24"/>
        </w:rPr>
      </w:pPr>
      <w:r w:rsidRPr="004004E2">
        <w:rPr>
          <w:sz w:val="24"/>
          <w:lang w:val="en-US"/>
        </w:rPr>
        <w:t>SEZ.</w:t>
      </w:r>
      <w:r w:rsidRPr="004004E2">
        <w:rPr>
          <w:sz w:val="24"/>
          <w:lang w:val="en-US"/>
        </w:rPr>
        <w:tab/>
      </w:r>
      <w:r w:rsidRPr="004004E2">
        <w:rPr>
          <w:sz w:val="24"/>
          <w:lang w:val="en-US"/>
        </w:rPr>
        <w:tab/>
        <w:t>FG.</w:t>
      </w:r>
      <w:r w:rsidRPr="004004E2">
        <w:rPr>
          <w:sz w:val="24"/>
          <w:lang w:val="en-US"/>
        </w:rPr>
        <w:tab/>
      </w:r>
      <w:r w:rsidRPr="004004E2">
        <w:rPr>
          <w:sz w:val="24"/>
          <w:lang w:val="en-US"/>
        </w:rPr>
        <w:tab/>
        <w:t>MAPP.</w:t>
      </w:r>
      <w:r w:rsidRPr="004004E2">
        <w:rPr>
          <w:sz w:val="24"/>
          <w:lang w:val="en-US"/>
        </w:rPr>
        <w:tab/>
        <w:t>SUB.</w:t>
      </w:r>
      <w:r w:rsidRPr="004004E2">
        <w:rPr>
          <w:sz w:val="24"/>
          <w:lang w:val="en-US"/>
        </w:rPr>
        <w:tab/>
      </w:r>
      <w:r w:rsidRPr="004004E2">
        <w:rPr>
          <w:sz w:val="24"/>
          <w:lang w:val="en-US"/>
        </w:rPr>
        <w:tab/>
        <w:t>CATEG.</w:t>
      </w:r>
      <w:r w:rsidRPr="004004E2">
        <w:rPr>
          <w:sz w:val="24"/>
          <w:lang w:val="en-US"/>
        </w:rPr>
        <w:tab/>
      </w:r>
      <w:r w:rsidRPr="004004E2">
        <w:rPr>
          <w:sz w:val="24"/>
          <w:lang w:val="en-US"/>
        </w:rPr>
        <w:tab/>
      </w:r>
      <w:r>
        <w:rPr>
          <w:sz w:val="24"/>
        </w:rPr>
        <w:t>RENDITA</w:t>
      </w:r>
    </w:p>
    <w:p w:rsidR="009200CB" w:rsidRDefault="009200CB">
      <w:pPr>
        <w:spacing w:line="360" w:lineRule="auto"/>
        <w:jc w:val="both"/>
        <w:rPr>
          <w:sz w:val="24"/>
        </w:rPr>
      </w:pPr>
      <w:r>
        <w:rPr>
          <w:sz w:val="24"/>
        </w:rPr>
        <w:t>______</w:t>
      </w:r>
      <w:r>
        <w:rPr>
          <w:sz w:val="24"/>
        </w:rPr>
        <w:tab/>
        <w:t>______</w:t>
      </w:r>
      <w:r>
        <w:rPr>
          <w:sz w:val="24"/>
        </w:rPr>
        <w:tab/>
        <w:t>______</w:t>
      </w:r>
      <w:r>
        <w:rPr>
          <w:sz w:val="24"/>
        </w:rPr>
        <w:tab/>
        <w:t>_____</w:t>
      </w:r>
      <w:r>
        <w:rPr>
          <w:sz w:val="24"/>
        </w:rPr>
        <w:tab/>
      </w:r>
      <w:r>
        <w:rPr>
          <w:sz w:val="24"/>
        </w:rPr>
        <w:tab/>
        <w:t>________</w:t>
      </w:r>
      <w:r>
        <w:rPr>
          <w:sz w:val="24"/>
        </w:rPr>
        <w:tab/>
      </w:r>
      <w:r>
        <w:rPr>
          <w:sz w:val="24"/>
        </w:rPr>
        <w:tab/>
        <w:t>_________</w:t>
      </w:r>
    </w:p>
    <w:p w:rsidR="009200CB" w:rsidRDefault="009200CB">
      <w:pPr>
        <w:spacing w:line="360" w:lineRule="auto"/>
        <w:jc w:val="both"/>
        <w:rPr>
          <w:sz w:val="24"/>
        </w:rPr>
      </w:pPr>
      <w:r>
        <w:rPr>
          <w:sz w:val="24"/>
        </w:rPr>
        <w:t>______</w:t>
      </w:r>
      <w:r>
        <w:rPr>
          <w:sz w:val="24"/>
        </w:rPr>
        <w:tab/>
        <w:t>______</w:t>
      </w:r>
      <w:r>
        <w:rPr>
          <w:sz w:val="24"/>
        </w:rPr>
        <w:tab/>
        <w:t>______</w:t>
      </w:r>
      <w:r>
        <w:rPr>
          <w:sz w:val="24"/>
        </w:rPr>
        <w:tab/>
        <w:t>_____</w:t>
      </w:r>
      <w:r>
        <w:rPr>
          <w:sz w:val="24"/>
        </w:rPr>
        <w:tab/>
      </w:r>
      <w:r>
        <w:rPr>
          <w:sz w:val="24"/>
        </w:rPr>
        <w:tab/>
        <w:t>________</w:t>
      </w:r>
      <w:r>
        <w:rPr>
          <w:sz w:val="24"/>
        </w:rPr>
        <w:tab/>
      </w:r>
      <w:r>
        <w:rPr>
          <w:sz w:val="24"/>
        </w:rPr>
        <w:tab/>
        <w:t>_________</w:t>
      </w:r>
    </w:p>
    <w:p w:rsidR="009200CB" w:rsidRDefault="009200CB">
      <w:pPr>
        <w:spacing w:line="360" w:lineRule="auto"/>
        <w:jc w:val="both"/>
        <w:rPr>
          <w:sz w:val="24"/>
        </w:rPr>
      </w:pPr>
      <w:r>
        <w:rPr>
          <w:sz w:val="24"/>
        </w:rPr>
        <w:t>______</w:t>
      </w:r>
      <w:r>
        <w:rPr>
          <w:sz w:val="24"/>
        </w:rPr>
        <w:tab/>
        <w:t>______</w:t>
      </w:r>
      <w:r>
        <w:rPr>
          <w:sz w:val="24"/>
        </w:rPr>
        <w:tab/>
        <w:t>______</w:t>
      </w:r>
      <w:r>
        <w:rPr>
          <w:sz w:val="24"/>
        </w:rPr>
        <w:tab/>
        <w:t>_____</w:t>
      </w:r>
      <w:r>
        <w:rPr>
          <w:sz w:val="24"/>
        </w:rPr>
        <w:tab/>
      </w:r>
      <w:r>
        <w:rPr>
          <w:sz w:val="24"/>
        </w:rPr>
        <w:tab/>
        <w:t>________</w:t>
      </w:r>
      <w:r>
        <w:rPr>
          <w:sz w:val="24"/>
        </w:rPr>
        <w:tab/>
      </w:r>
      <w:r>
        <w:rPr>
          <w:sz w:val="24"/>
        </w:rPr>
        <w:tab/>
        <w:t>_________</w:t>
      </w:r>
    </w:p>
    <w:p w:rsidR="009200CB" w:rsidRDefault="009200CB">
      <w:pPr>
        <w:jc w:val="both"/>
        <w:rPr>
          <w:sz w:val="24"/>
        </w:rPr>
      </w:pPr>
      <w:proofErr w:type="gramStart"/>
      <w:r>
        <w:rPr>
          <w:sz w:val="24"/>
        </w:rPr>
        <w:t>si</w:t>
      </w:r>
      <w:proofErr w:type="gramEnd"/>
      <w:r>
        <w:rPr>
          <w:sz w:val="24"/>
        </w:rPr>
        <w:t xml:space="preserve"> trova nelle seguenti condizioni di inagibilità / inabitabilità :</w:t>
      </w:r>
    </w:p>
    <w:p w:rsidR="008C6C1A" w:rsidRPr="008C6C1A" w:rsidRDefault="004004E2" w:rsidP="008C6C1A">
      <w:pPr>
        <w:spacing w:line="360" w:lineRule="auto"/>
        <w:ind w:left="720"/>
        <w:jc w:val="both"/>
        <w:rPr>
          <w:sz w:val="24"/>
          <w:szCs w:val="24"/>
        </w:rPr>
      </w:pPr>
      <w:proofErr w:type="spellStart"/>
      <w:r>
        <w:rPr>
          <w:sz w:val="24"/>
        </w:rPr>
        <w:t>X</w:t>
      </w:r>
      <w:proofErr w:type="spellEnd"/>
      <w:r w:rsidR="009200CB">
        <w:rPr>
          <w:sz w:val="24"/>
        </w:rPr>
        <w:t xml:space="preserve"> </w:t>
      </w:r>
      <w:r w:rsidR="008C6C1A" w:rsidRPr="008C6C1A">
        <w:rPr>
          <w:sz w:val="24"/>
          <w:szCs w:val="24"/>
        </w:rPr>
        <w:t>L’unità immobiliare non deve essere utilizzata, di fatto, neppure in parte e deve essere priva di qualsiasi allacciamento ai servizi di rete;</w:t>
      </w:r>
    </w:p>
    <w:p w:rsidR="008C6C1A" w:rsidRPr="008C6C1A" w:rsidRDefault="004004E2" w:rsidP="008C6C1A">
      <w:pPr>
        <w:spacing w:line="360" w:lineRule="auto"/>
        <w:ind w:left="720"/>
        <w:jc w:val="both"/>
        <w:rPr>
          <w:sz w:val="24"/>
          <w:szCs w:val="24"/>
        </w:rPr>
      </w:pPr>
      <w:r>
        <w:rPr>
          <w:sz w:val="24"/>
        </w:rPr>
        <w:t>X</w:t>
      </w:r>
      <w:r w:rsidR="008C6C1A">
        <w:rPr>
          <w:sz w:val="24"/>
        </w:rPr>
        <w:t xml:space="preserve"> </w:t>
      </w:r>
      <w:r w:rsidR="008C6C1A" w:rsidRPr="008C6C1A">
        <w:rPr>
          <w:sz w:val="24"/>
          <w:szCs w:val="24"/>
        </w:rPr>
        <w:t>Strutture orizzontali (solai e tetto di copertura) con gravi lesioni che possano costituire pericolo a cose o persone, con rischi di crollo;</w:t>
      </w:r>
    </w:p>
    <w:p w:rsidR="008C6C1A" w:rsidRPr="008C6C1A" w:rsidRDefault="004004E2" w:rsidP="008C6C1A">
      <w:pPr>
        <w:spacing w:line="360" w:lineRule="auto"/>
        <w:ind w:left="720"/>
        <w:jc w:val="both"/>
        <w:rPr>
          <w:sz w:val="24"/>
          <w:szCs w:val="24"/>
        </w:rPr>
      </w:pPr>
      <w:r>
        <w:rPr>
          <w:sz w:val="24"/>
        </w:rPr>
        <w:t>X</w:t>
      </w:r>
      <w:r w:rsidR="008C6C1A">
        <w:rPr>
          <w:sz w:val="24"/>
        </w:rPr>
        <w:t xml:space="preserve"> </w:t>
      </w:r>
      <w:r w:rsidR="008C6C1A" w:rsidRPr="008C6C1A">
        <w:rPr>
          <w:sz w:val="24"/>
          <w:szCs w:val="24"/>
        </w:rPr>
        <w:t>Strutture verticali (muri perimetrali o di confine) con gravi lesioni che possano costituire pericolo e possano far presagire danni a cose o persone, con rischi di crollo parziale o totale;</w:t>
      </w:r>
    </w:p>
    <w:p w:rsidR="008C6C1A" w:rsidRPr="008C6C1A" w:rsidRDefault="004004E2" w:rsidP="008C6C1A">
      <w:pPr>
        <w:spacing w:line="360" w:lineRule="auto"/>
        <w:ind w:left="720"/>
        <w:jc w:val="both"/>
        <w:rPr>
          <w:sz w:val="24"/>
          <w:szCs w:val="24"/>
        </w:rPr>
      </w:pPr>
      <w:r>
        <w:rPr>
          <w:sz w:val="24"/>
        </w:rPr>
        <w:t>X</w:t>
      </w:r>
      <w:r w:rsidR="008C6C1A">
        <w:rPr>
          <w:sz w:val="24"/>
        </w:rPr>
        <w:t xml:space="preserve"> </w:t>
      </w:r>
      <w:r w:rsidR="008C6C1A" w:rsidRPr="008C6C1A">
        <w:rPr>
          <w:sz w:val="24"/>
          <w:szCs w:val="24"/>
        </w:rPr>
        <w:t>Edifici per i quali è stata emessa ordinanza sindacale di demolizione o ripristino atta ad evitare danni a cose o persone;</w:t>
      </w:r>
    </w:p>
    <w:p w:rsidR="00BA46AC" w:rsidRDefault="004004E2" w:rsidP="008C6C1A">
      <w:pPr>
        <w:spacing w:line="360" w:lineRule="auto"/>
        <w:ind w:left="720"/>
        <w:jc w:val="both"/>
        <w:rPr>
          <w:sz w:val="24"/>
          <w:szCs w:val="24"/>
        </w:rPr>
      </w:pPr>
      <w:r>
        <w:rPr>
          <w:sz w:val="24"/>
        </w:rPr>
        <w:t>X</w:t>
      </w:r>
      <w:r w:rsidR="008C6C1A">
        <w:rPr>
          <w:sz w:val="24"/>
        </w:rPr>
        <w:t xml:space="preserve"> </w:t>
      </w:r>
      <w:r w:rsidR="008C6C1A" w:rsidRPr="008C6C1A">
        <w:rPr>
          <w:sz w:val="24"/>
          <w:szCs w:val="24"/>
        </w:rPr>
        <w:t xml:space="preserve">Edifici che per le loro caratteristiche intrinseche ed estrinseche di fatiscenza non siano compatibili all’uso per il quale erano destinati, quali la vetustà della costruzione accompagnata dalla mancanza delle parti ornamentali e di finitura del fabbricato (mancanza di infissi, di allaccio alle opere di </w:t>
      </w:r>
      <w:proofErr w:type="gramStart"/>
      <w:r w:rsidR="008C6C1A" w:rsidRPr="008C6C1A">
        <w:rPr>
          <w:sz w:val="24"/>
          <w:szCs w:val="24"/>
        </w:rPr>
        <w:t>urbanizzazione</w:t>
      </w:r>
      <w:proofErr w:type="gramEnd"/>
      <w:r w:rsidR="008C6C1A" w:rsidRPr="008C6C1A">
        <w:rPr>
          <w:sz w:val="24"/>
          <w:szCs w:val="24"/>
        </w:rPr>
        <w:t xml:space="preserve"> primaria, etc.)</w:t>
      </w:r>
    </w:p>
    <w:p w:rsidR="00BA46AC" w:rsidRPr="002C187E" w:rsidRDefault="00BA46AC" w:rsidP="00BA46AC">
      <w:pPr>
        <w:pStyle w:val="Corpodeltesto2"/>
        <w:pBdr>
          <w:bottom w:val="single" w:sz="12" w:space="5" w:color="auto"/>
        </w:pBdr>
        <w:rPr>
          <w:b w:val="0"/>
          <w:sz w:val="18"/>
          <w:szCs w:val="18"/>
        </w:rPr>
      </w:pPr>
      <w:r w:rsidRPr="002C187E">
        <w:rPr>
          <w:b w:val="0"/>
          <w:sz w:val="18"/>
          <w:szCs w:val="18"/>
        </w:rPr>
        <w:t>Sono consapevole che in caso di false dichiarazioni accertate dall’Amministrazione Comunale verranno applicate le sanzioni previste dal Codice Penale, verrà recuperata la minore imposta versata maggiorata delle sanzioni previste per legge e la decadenza dal beneficio ottenuto sulla base della dichiarazione non veritiera.</w:t>
      </w:r>
    </w:p>
    <w:p w:rsidR="00BA46AC" w:rsidRPr="002C187E" w:rsidRDefault="00BA46AC" w:rsidP="00BA46AC">
      <w:pPr>
        <w:pStyle w:val="Corpodeltesto2"/>
        <w:pBdr>
          <w:bottom w:val="single" w:sz="12" w:space="5" w:color="auto"/>
        </w:pBdr>
        <w:rPr>
          <w:b w:val="0"/>
          <w:sz w:val="18"/>
          <w:szCs w:val="18"/>
        </w:rPr>
      </w:pPr>
      <w:r w:rsidRPr="002C187E">
        <w:rPr>
          <w:b w:val="0"/>
          <w:sz w:val="18"/>
          <w:szCs w:val="18"/>
        </w:rPr>
        <w:t>La presente comunicazione deve essere inoltrata entro il 31/12 dell’anno di riferimento, a pena di decadenza del beneficio e non ripetuta se le condizioni rimangono invariate.</w:t>
      </w:r>
    </w:p>
    <w:p w:rsidR="00BA46AC" w:rsidRPr="002C187E" w:rsidRDefault="00BA46AC" w:rsidP="00BA46AC">
      <w:pPr>
        <w:pStyle w:val="Corpodeltesto2"/>
        <w:pBdr>
          <w:bottom w:val="single" w:sz="12" w:space="5" w:color="auto"/>
        </w:pBdr>
        <w:rPr>
          <w:sz w:val="18"/>
          <w:szCs w:val="18"/>
        </w:rPr>
      </w:pPr>
      <w:r w:rsidRPr="002C187E">
        <w:rPr>
          <w:sz w:val="18"/>
          <w:szCs w:val="18"/>
        </w:rPr>
        <w:t>Qualora vengano meno i requisiti per usufruire dell’aliquota agevolata, deve essere presentata apposita dichiarazione di cessazione.</w:t>
      </w:r>
    </w:p>
    <w:p w:rsidR="00D82C43" w:rsidRPr="002C187E" w:rsidRDefault="00D82C43" w:rsidP="00D82C43">
      <w:pPr>
        <w:pBdr>
          <w:bottom w:val="single" w:sz="12" w:space="5" w:color="auto"/>
        </w:pBdr>
        <w:jc w:val="both"/>
        <w:rPr>
          <w:sz w:val="18"/>
          <w:szCs w:val="18"/>
        </w:rPr>
      </w:pPr>
      <w:r w:rsidRPr="002C187E">
        <w:rPr>
          <w:sz w:val="18"/>
          <w:szCs w:val="18"/>
        </w:rPr>
        <w:t xml:space="preserve">Dichiaro di essere informato/a che il trattamento dei dati personali avviene per l’esecuzione degli obblighi di legge in materia di accertamento e riscossione delle entrate dell’Ente, nel rispetto dei principi di cui al Regolamento UE 2016/679 artt. 13 e 14, contenente anche le modalità di esercizio dei diritti di cui agli artt. 15 e seguenti. Responsabile del trattamento è il Comune di Borgoricco. L’informativa completa, comprensiva di tutti i contenuti di cui al citato articolo 13 del regolamento 679/2016/UE è presente sul sito web </w:t>
      </w:r>
      <w:hyperlink r:id="rId7" w:tooltip="sito istituzionale" w:history="1">
        <w:proofErr w:type="gramStart"/>
        <w:r w:rsidRPr="002C187E">
          <w:rPr>
            <w:rStyle w:val="Collegamentoipertestuale"/>
            <w:color w:val="000000"/>
            <w:sz w:val="18"/>
            <w:szCs w:val="18"/>
          </w:rPr>
          <w:t>www.comune.borgoricco.pd.it</w:t>
        </w:r>
      </w:hyperlink>
      <w:bookmarkStart w:id="0" w:name="_GoBack"/>
      <w:bookmarkEnd w:id="0"/>
      <w:r w:rsidRPr="002C187E">
        <w:rPr>
          <w:sz w:val="18"/>
          <w:szCs w:val="18"/>
        </w:rPr>
        <w:t xml:space="preserve"> .</w:t>
      </w:r>
      <w:proofErr w:type="gramEnd"/>
    </w:p>
    <w:p w:rsidR="002C187E" w:rsidRDefault="002C187E" w:rsidP="002C187E">
      <w:pPr>
        <w:pStyle w:val="Corpotesto"/>
        <w:tabs>
          <w:tab w:val="left" w:pos="4536"/>
        </w:tabs>
        <w:spacing w:before="360" w:after="120" w:line="360" w:lineRule="auto"/>
        <w:rPr>
          <w:rFonts w:ascii="Tahoma" w:hAnsi="Tahoma" w:cs="Tahoma"/>
          <w:sz w:val="18"/>
          <w:szCs w:val="18"/>
        </w:rPr>
      </w:pPr>
      <w:r>
        <w:rPr>
          <w:rFonts w:ascii="Tahoma" w:hAnsi="Tahoma" w:cs="Tahoma"/>
          <w:i/>
          <w:iCs/>
          <w:sz w:val="18"/>
          <w:szCs w:val="18"/>
        </w:rPr>
        <w:t xml:space="preserve">Luogo e </w:t>
      </w:r>
      <w:proofErr w:type="gramStart"/>
      <w:r>
        <w:rPr>
          <w:rFonts w:ascii="Tahoma" w:hAnsi="Tahoma" w:cs="Tahoma"/>
          <w:i/>
          <w:iCs/>
          <w:sz w:val="18"/>
          <w:szCs w:val="18"/>
        </w:rPr>
        <w:t>data  _</w:t>
      </w:r>
      <w:proofErr w:type="gramEnd"/>
      <w:r>
        <w:rPr>
          <w:rFonts w:ascii="Tahoma" w:hAnsi="Tahoma" w:cs="Tahoma"/>
          <w:i/>
          <w:iCs/>
          <w:sz w:val="18"/>
          <w:szCs w:val="18"/>
        </w:rPr>
        <w:t>__</w:t>
      </w:r>
      <w:r>
        <w:rPr>
          <w:rFonts w:ascii="Tahoma" w:hAnsi="Tahoma" w:cs="Tahoma"/>
          <w:sz w:val="18"/>
          <w:szCs w:val="18"/>
        </w:rPr>
        <w:t>_______________________________</w:t>
      </w:r>
      <w:r>
        <w:rPr>
          <w:rFonts w:ascii="Tahoma" w:hAnsi="Tahoma" w:cs="Tahoma"/>
          <w:i/>
          <w:iCs/>
          <w:sz w:val="18"/>
          <w:szCs w:val="18"/>
        </w:rPr>
        <w:t>Firma del Richiedente</w:t>
      </w:r>
      <w:r>
        <w:rPr>
          <w:rFonts w:ascii="Tahoma" w:hAnsi="Tahoma" w:cs="Tahoma"/>
          <w:sz w:val="18"/>
          <w:szCs w:val="18"/>
        </w:rPr>
        <w:t xml:space="preserve"> ________________________________</w:t>
      </w:r>
    </w:p>
    <w:p w:rsidR="00F069D3" w:rsidRDefault="00F069D3">
      <w:pPr>
        <w:rPr>
          <w:sz w:val="24"/>
        </w:rPr>
      </w:pPr>
      <w:r>
        <w:br w:type="page"/>
      </w:r>
    </w:p>
    <w:p w:rsidR="009200CB" w:rsidRPr="00027799" w:rsidRDefault="00F069D3" w:rsidP="002C187E">
      <w:pPr>
        <w:pStyle w:val="Corpotesto"/>
        <w:numPr>
          <w:ilvl w:val="0"/>
          <w:numId w:val="12"/>
        </w:numPr>
        <w:jc w:val="both"/>
        <w:rPr>
          <w:sz w:val="20"/>
        </w:rPr>
      </w:pPr>
      <w:r>
        <w:rPr>
          <w:sz w:val="20"/>
        </w:rPr>
        <w:lastRenderedPageBreak/>
        <w:t>Si a</w:t>
      </w:r>
      <w:r w:rsidR="009200CB" w:rsidRPr="00027799">
        <w:rPr>
          <w:sz w:val="20"/>
        </w:rPr>
        <w:t>llega fotocopia non autenticata di documento di riconoscimento del sottoscrittore</w:t>
      </w:r>
    </w:p>
    <w:p w:rsidR="00D564F0" w:rsidRDefault="00D564F0">
      <w:pPr>
        <w:pStyle w:val="Corpotesto"/>
        <w:jc w:val="both"/>
        <w:rPr>
          <w:b/>
          <w:i/>
          <w:u w:val="single"/>
        </w:rPr>
      </w:pPr>
    </w:p>
    <w:p w:rsidR="009200CB" w:rsidRDefault="009200CB">
      <w:pPr>
        <w:pStyle w:val="Corpotesto"/>
        <w:jc w:val="both"/>
        <w:rPr>
          <w:b/>
        </w:rPr>
      </w:pPr>
      <w:r>
        <w:rPr>
          <w:b/>
          <w:i/>
          <w:u w:val="single"/>
        </w:rPr>
        <w:t>Modalità di presentazione:</w:t>
      </w:r>
      <w:r>
        <w:rPr>
          <w:b/>
          <w:i/>
        </w:rPr>
        <w:t xml:space="preserve"> </w:t>
      </w:r>
      <w:r>
        <w:rPr>
          <w:b/>
        </w:rPr>
        <w:t xml:space="preserve">Se presentata ad una Pubblica Amministrazione o a Gestori di Servizi Pubblici, tale dichiarazione non richiede l’autenticazione della sottoscrizione ed è ESENTE DA BOLLO; nel caso in cui detta dichiarazione venga presentata dal dichiarante, è sufficiente che venga sottoscritta in presenza del dipendente addetto a riceverla. Se inviata a mezzo posta, via fax o tramite </w:t>
      </w:r>
      <w:proofErr w:type="gramStart"/>
      <w:r>
        <w:rPr>
          <w:b/>
        </w:rPr>
        <w:t>una</w:t>
      </w:r>
      <w:proofErr w:type="gramEnd"/>
      <w:r>
        <w:rPr>
          <w:b/>
        </w:rPr>
        <w:t xml:space="preserve"> terza persona incaricata, è necessario allegare la fotocopia non autenticata di un documento di riconoscimento in corso di validità.</w:t>
      </w:r>
    </w:p>
    <w:p w:rsidR="009200CB" w:rsidRDefault="009200CB">
      <w:pPr>
        <w:pStyle w:val="Corpoinformativa"/>
        <w:jc w:val="both"/>
        <w:rPr>
          <w:sz w:val="24"/>
        </w:rPr>
      </w:pPr>
    </w:p>
    <w:p w:rsidR="009200CB" w:rsidRDefault="009200CB">
      <w:pPr>
        <w:pStyle w:val="Corpoinformativa"/>
        <w:jc w:val="both"/>
        <w:rPr>
          <w:sz w:val="24"/>
        </w:rPr>
      </w:pPr>
      <w:r>
        <w:rPr>
          <w:sz w:val="24"/>
        </w:rPr>
        <w:t xml:space="preserve">Solo nei casi in cui detta dichiarazione venga prodotta a soggetti diversi da Pubbliche Amministrazioni o Gestori di Pubblici Servizi (Soggetti privati quali: </w:t>
      </w:r>
      <w:proofErr w:type="gramStart"/>
      <w:r>
        <w:rPr>
          <w:sz w:val="24"/>
        </w:rPr>
        <w:t>Banche,  Assicurazioni</w:t>
      </w:r>
      <w:proofErr w:type="gramEnd"/>
      <w:r>
        <w:rPr>
          <w:sz w:val="24"/>
        </w:rPr>
        <w:t>, Finanziarie ecc.) oppure presentata al fine della riscossione da parte di terzi di benefici economici:</w:t>
      </w:r>
    </w:p>
    <w:p w:rsidR="009200CB" w:rsidRDefault="008C6C1A">
      <w:pPr>
        <w:pStyle w:val="Corpoinformativa"/>
        <w:jc w:val="both"/>
        <w:rPr>
          <w:sz w:val="24"/>
        </w:rPr>
      </w:pPr>
      <w:r>
        <w:rPr>
          <w:sz w:val="24"/>
        </w:rPr>
        <w:t xml:space="preserve">E’ </w:t>
      </w:r>
      <w:r w:rsidR="009200CB">
        <w:rPr>
          <w:sz w:val="24"/>
        </w:rPr>
        <w:t>RICHIESTA L’AUTENTICAZIONE della sottoscrizione ed E’ DOVUTA L’IMPOSTA DI BOLLO VIGENTE.</w:t>
      </w:r>
    </w:p>
    <w:p w:rsidR="008C6C1A" w:rsidRDefault="008C6C1A">
      <w:pPr>
        <w:pStyle w:val="Corpoinformativa"/>
        <w:jc w:val="both"/>
        <w:rPr>
          <w:sz w:val="24"/>
        </w:rPr>
      </w:pPr>
    </w:p>
    <w:p w:rsidR="009200CB" w:rsidRDefault="009200CB">
      <w:pPr>
        <w:pStyle w:val="Corpoinformativa"/>
        <w:jc w:val="both"/>
        <w:rPr>
          <w:sz w:val="24"/>
        </w:rPr>
      </w:pPr>
      <w:r>
        <w:rPr>
          <w:sz w:val="24"/>
        </w:rPr>
        <w:t xml:space="preserve">E’ inoltre richiesto il seguente consenso: </w:t>
      </w:r>
    </w:p>
    <w:p w:rsidR="009200CB" w:rsidRDefault="009200CB">
      <w:pPr>
        <w:pStyle w:val="Corpoinformativa"/>
        <w:jc w:val="both"/>
        <w:rPr>
          <w:sz w:val="24"/>
        </w:rPr>
      </w:pPr>
      <w:r>
        <w:rPr>
          <w:sz w:val="24"/>
        </w:rPr>
        <w:t>DICHIARO DI CONSENTIRE IL RILASCIO DA PARTE DELL’AMMINISTRAZIONE CERTIFICANTE A FAVORE DEL “SOGGETTO PRIVATO PROCEDENTE” DELLA CORRISPONDENZA DI QUANTO DICHIARATO CON LE RISULTANZE DEI DATI CUSTODITI DALLA STESSA AMMINISTRAZIONE CERTIFICANTE.</w:t>
      </w:r>
    </w:p>
    <w:p w:rsidR="009200CB" w:rsidRDefault="009200CB">
      <w:pPr>
        <w:pStyle w:val="Corpoinformativa"/>
        <w:jc w:val="both"/>
        <w:rPr>
          <w:sz w:val="24"/>
        </w:rPr>
      </w:pPr>
    </w:p>
    <w:p w:rsidR="009200CB" w:rsidRDefault="009200CB">
      <w:pPr>
        <w:pStyle w:val="Corpoinformativa"/>
        <w:jc w:val="both"/>
        <w:rPr>
          <w:sz w:val="24"/>
        </w:rPr>
      </w:pPr>
      <w:r>
        <w:rPr>
          <w:sz w:val="24"/>
        </w:rPr>
        <w:t>Firma del dichiarante: …………………………………………………………………</w:t>
      </w:r>
    </w:p>
    <w:sectPr w:rsidR="009200CB">
      <w:footerReference w:type="even" r:id="rId8"/>
      <w:footerReference w:type="default" r:id="rId9"/>
      <w:pgSz w:w="11906" w:h="16838" w:code="9"/>
      <w:pgMar w:top="709" w:right="851" w:bottom="1134" w:left="851" w:header="284"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1D2" w:rsidRDefault="00DD21D2">
      <w:r>
        <w:separator/>
      </w:r>
    </w:p>
  </w:endnote>
  <w:endnote w:type="continuationSeparator" w:id="0">
    <w:p w:rsidR="00DD21D2" w:rsidRDefault="00DD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th A">
    <w:altName w:val="Wingdings 2"/>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0CB" w:rsidRDefault="009200C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200CB" w:rsidRDefault="009200C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0CB" w:rsidRDefault="009200C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02ACE">
      <w:rPr>
        <w:rStyle w:val="Numeropagina"/>
        <w:noProof/>
      </w:rPr>
      <w:t>2</w:t>
    </w:r>
    <w:r>
      <w:rPr>
        <w:rStyle w:val="Numeropagina"/>
      </w:rPr>
      <w:fldChar w:fldCharType="end"/>
    </w:r>
  </w:p>
  <w:p w:rsidR="009200CB" w:rsidRDefault="009200CB" w:rsidP="00BA46A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1D2" w:rsidRDefault="00DD21D2">
      <w:r>
        <w:separator/>
      </w:r>
    </w:p>
  </w:footnote>
  <w:footnote w:type="continuationSeparator" w:id="0">
    <w:p w:rsidR="00DD21D2" w:rsidRDefault="00DD2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E2C55"/>
    <w:multiLevelType w:val="singleLevel"/>
    <w:tmpl w:val="D110D0B0"/>
    <w:lvl w:ilvl="0">
      <w:start w:val="8"/>
      <w:numFmt w:val="decimal"/>
      <w:lvlText w:val="%1"/>
      <w:lvlJc w:val="left"/>
      <w:pPr>
        <w:tabs>
          <w:tab w:val="num" w:pos="360"/>
        </w:tabs>
        <w:ind w:left="360" w:hanging="360"/>
      </w:pPr>
      <w:rPr>
        <w:rFonts w:hint="default"/>
      </w:rPr>
    </w:lvl>
  </w:abstractNum>
  <w:abstractNum w:abstractNumId="1" w15:restartNumberingAfterBreak="0">
    <w:nsid w:val="14DE429E"/>
    <w:multiLevelType w:val="singleLevel"/>
    <w:tmpl w:val="E260136A"/>
    <w:lvl w:ilvl="0">
      <w:start w:val="9"/>
      <w:numFmt w:val="decimal"/>
      <w:lvlText w:val="%1"/>
      <w:lvlJc w:val="left"/>
      <w:pPr>
        <w:tabs>
          <w:tab w:val="num" w:pos="360"/>
        </w:tabs>
        <w:ind w:left="360" w:hanging="360"/>
      </w:pPr>
      <w:rPr>
        <w:rFonts w:hint="default"/>
      </w:rPr>
    </w:lvl>
  </w:abstractNum>
  <w:abstractNum w:abstractNumId="2" w15:restartNumberingAfterBreak="0">
    <w:nsid w:val="167A7BFD"/>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234B2296"/>
    <w:multiLevelType w:val="singleLevel"/>
    <w:tmpl w:val="FC469EC2"/>
    <w:lvl w:ilvl="0">
      <w:start w:val="8"/>
      <w:numFmt w:val="bullet"/>
      <w:lvlText w:val=""/>
      <w:lvlJc w:val="left"/>
      <w:pPr>
        <w:tabs>
          <w:tab w:val="num" w:pos="450"/>
        </w:tabs>
        <w:ind w:left="450" w:hanging="450"/>
      </w:pPr>
      <w:rPr>
        <w:rFonts w:ascii="Wingdings" w:hAnsi="Wingdings" w:hint="default"/>
      </w:rPr>
    </w:lvl>
  </w:abstractNum>
  <w:abstractNum w:abstractNumId="4" w15:restartNumberingAfterBreak="0">
    <w:nsid w:val="32A93B02"/>
    <w:multiLevelType w:val="singleLevel"/>
    <w:tmpl w:val="170C979E"/>
    <w:lvl w:ilvl="0">
      <w:start w:val="6"/>
      <w:numFmt w:val="decimal"/>
      <w:lvlText w:val="%1"/>
      <w:lvlJc w:val="left"/>
      <w:pPr>
        <w:tabs>
          <w:tab w:val="num" w:pos="360"/>
        </w:tabs>
        <w:ind w:left="360" w:hanging="360"/>
      </w:pPr>
      <w:rPr>
        <w:rFonts w:hint="default"/>
      </w:rPr>
    </w:lvl>
  </w:abstractNum>
  <w:abstractNum w:abstractNumId="5" w15:restartNumberingAfterBreak="0">
    <w:nsid w:val="38B11FC2"/>
    <w:multiLevelType w:val="singleLevel"/>
    <w:tmpl w:val="2A4E605E"/>
    <w:lvl w:ilvl="0">
      <w:numFmt w:val="bullet"/>
      <w:lvlText w:val=""/>
      <w:lvlJc w:val="left"/>
      <w:pPr>
        <w:tabs>
          <w:tab w:val="num" w:pos="360"/>
        </w:tabs>
        <w:ind w:left="360" w:hanging="360"/>
      </w:pPr>
      <w:rPr>
        <w:rFonts w:ascii="Math A" w:hAnsi="Math A" w:hint="default"/>
      </w:rPr>
    </w:lvl>
  </w:abstractNum>
  <w:abstractNum w:abstractNumId="6" w15:restartNumberingAfterBreak="0">
    <w:nsid w:val="48E24FC3"/>
    <w:multiLevelType w:val="singleLevel"/>
    <w:tmpl w:val="5E38282E"/>
    <w:lvl w:ilvl="0">
      <w:numFmt w:val="bullet"/>
      <w:lvlText w:val=""/>
      <w:lvlJc w:val="left"/>
      <w:pPr>
        <w:tabs>
          <w:tab w:val="num" w:pos="360"/>
        </w:tabs>
        <w:ind w:left="360" w:hanging="360"/>
      </w:pPr>
      <w:rPr>
        <w:rFonts w:ascii="Wingdings" w:hAnsi="Wingdings" w:hint="default"/>
      </w:rPr>
    </w:lvl>
  </w:abstractNum>
  <w:abstractNum w:abstractNumId="7" w15:restartNumberingAfterBreak="0">
    <w:nsid w:val="4EDF73EA"/>
    <w:multiLevelType w:val="hybridMultilevel"/>
    <w:tmpl w:val="53EA8A56"/>
    <w:lvl w:ilvl="0" w:tplc="ED78CCB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68B5B4B"/>
    <w:multiLevelType w:val="singleLevel"/>
    <w:tmpl w:val="FD5EB66A"/>
    <w:lvl w:ilvl="0">
      <w:start w:val="8"/>
      <w:numFmt w:val="bullet"/>
      <w:lvlText w:val=""/>
      <w:lvlJc w:val="left"/>
      <w:pPr>
        <w:tabs>
          <w:tab w:val="num" w:pos="450"/>
        </w:tabs>
        <w:ind w:left="450" w:hanging="450"/>
      </w:pPr>
      <w:rPr>
        <w:rFonts w:ascii="Wingdings" w:hAnsi="Wingdings" w:hint="default"/>
      </w:rPr>
    </w:lvl>
  </w:abstractNum>
  <w:abstractNum w:abstractNumId="9" w15:restartNumberingAfterBreak="0">
    <w:nsid w:val="576744D3"/>
    <w:multiLevelType w:val="multilevel"/>
    <w:tmpl w:val="6D0A77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E254FEE"/>
    <w:multiLevelType w:val="singleLevel"/>
    <w:tmpl w:val="FD5EB66A"/>
    <w:lvl w:ilvl="0">
      <w:numFmt w:val="bullet"/>
      <w:lvlText w:val=""/>
      <w:lvlJc w:val="left"/>
      <w:pPr>
        <w:tabs>
          <w:tab w:val="num" w:pos="450"/>
        </w:tabs>
        <w:ind w:left="450" w:hanging="450"/>
      </w:pPr>
      <w:rPr>
        <w:rFonts w:ascii="Wingdings" w:hAnsi="Wingdings" w:hint="default"/>
      </w:rPr>
    </w:lvl>
  </w:abstractNum>
  <w:abstractNum w:abstractNumId="11" w15:restartNumberingAfterBreak="0">
    <w:nsid w:val="7A8878CD"/>
    <w:multiLevelType w:val="singleLevel"/>
    <w:tmpl w:val="44D403D6"/>
    <w:lvl w:ilvl="0">
      <w:start w:val="9"/>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4"/>
  </w:num>
  <w:num w:numId="4">
    <w:abstractNumId w:val="2"/>
  </w:num>
  <w:num w:numId="5">
    <w:abstractNumId w:val="11"/>
  </w:num>
  <w:num w:numId="6">
    <w:abstractNumId w:val="3"/>
  </w:num>
  <w:num w:numId="7">
    <w:abstractNumId w:val="8"/>
  </w:num>
  <w:num w:numId="8">
    <w:abstractNumId w:val="10"/>
  </w:num>
  <w:num w:numId="9">
    <w:abstractNumId w:val="6"/>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73"/>
    <w:rsid w:val="000015E8"/>
    <w:rsid w:val="00003B60"/>
    <w:rsid w:val="00027799"/>
    <w:rsid w:val="00033C98"/>
    <w:rsid w:val="001B0436"/>
    <w:rsid w:val="001E0F08"/>
    <w:rsid w:val="001E1BB8"/>
    <w:rsid w:val="00213FEF"/>
    <w:rsid w:val="002C187E"/>
    <w:rsid w:val="003D06A7"/>
    <w:rsid w:val="003E52A1"/>
    <w:rsid w:val="004004E2"/>
    <w:rsid w:val="005440AF"/>
    <w:rsid w:val="00584F99"/>
    <w:rsid w:val="007D3707"/>
    <w:rsid w:val="00862D73"/>
    <w:rsid w:val="008B7A16"/>
    <w:rsid w:val="008C6C1A"/>
    <w:rsid w:val="00902729"/>
    <w:rsid w:val="009200CB"/>
    <w:rsid w:val="00953CA8"/>
    <w:rsid w:val="009C54A3"/>
    <w:rsid w:val="00B02ACE"/>
    <w:rsid w:val="00B634E8"/>
    <w:rsid w:val="00BA46AC"/>
    <w:rsid w:val="00CE6D40"/>
    <w:rsid w:val="00D564F0"/>
    <w:rsid w:val="00D82C43"/>
    <w:rsid w:val="00DD21D2"/>
    <w:rsid w:val="00F069D3"/>
    <w:rsid w:val="00F07736"/>
    <w:rsid w:val="00F748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0ED25B-7D99-4D20-953C-BD5FD4BD5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jc w:val="both"/>
      <w:outlineLvl w:val="0"/>
    </w:pPr>
    <w:rPr>
      <w:sz w:val="24"/>
    </w:rPr>
  </w:style>
  <w:style w:type="paragraph" w:styleId="Titolo2">
    <w:name w:val="heading 2"/>
    <w:basedOn w:val="Normale"/>
    <w:next w:val="Normale"/>
    <w:qFormat/>
    <w:pPr>
      <w:keepNext/>
      <w:jc w:val="center"/>
      <w:outlineLvl w:val="1"/>
    </w:pPr>
    <w:rPr>
      <w:sz w:val="24"/>
    </w:rPr>
  </w:style>
  <w:style w:type="paragraph" w:styleId="Titolo3">
    <w:name w:val="heading 3"/>
    <w:basedOn w:val="Normale"/>
    <w:next w:val="Normale"/>
    <w:qFormat/>
    <w:pPr>
      <w:keepNext/>
      <w:pBdr>
        <w:bottom w:val="single" w:sz="12" w:space="31" w:color="auto"/>
      </w:pBdr>
      <w:jc w:val="both"/>
      <w:outlineLvl w:val="2"/>
    </w:pPr>
    <w:rPr>
      <w:sz w:val="24"/>
    </w:rPr>
  </w:style>
  <w:style w:type="paragraph" w:styleId="Titolo4">
    <w:name w:val="heading 4"/>
    <w:basedOn w:val="Normale"/>
    <w:next w:val="Normale"/>
    <w:qFormat/>
    <w:pPr>
      <w:keepNext/>
      <w:jc w:val="center"/>
      <w:outlineLvl w:val="3"/>
    </w:pPr>
    <w:rPr>
      <w:sz w:val="28"/>
    </w:rPr>
  </w:style>
  <w:style w:type="paragraph" w:styleId="Titolo5">
    <w:name w:val="heading 5"/>
    <w:basedOn w:val="Normale"/>
    <w:next w:val="Normale"/>
    <w:qFormat/>
    <w:pPr>
      <w:keepNext/>
      <w:jc w:val="center"/>
      <w:outlineLvl w:val="4"/>
    </w:pPr>
    <w:rPr>
      <w:b/>
      <w:sz w:val="24"/>
    </w:rPr>
  </w:style>
  <w:style w:type="paragraph" w:styleId="Titolo6">
    <w:name w:val="heading 6"/>
    <w:basedOn w:val="Normale"/>
    <w:next w:val="Normale"/>
    <w:qFormat/>
    <w:pPr>
      <w:keepNext/>
      <w:jc w:val="center"/>
      <w:outlineLvl w:val="5"/>
    </w:pPr>
    <w:rPr>
      <w:b/>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spacing w:before="480" w:after="240"/>
      <w:jc w:val="center"/>
    </w:pPr>
    <w:rPr>
      <w:b/>
      <w:smallCaps/>
      <w:sz w:val="24"/>
      <w:u w:val="single"/>
    </w:rPr>
  </w:style>
  <w:style w:type="paragraph" w:styleId="Corpotesto">
    <w:name w:val="Body Text"/>
    <w:basedOn w:val="Normale"/>
    <w:rPr>
      <w:sz w:val="24"/>
    </w:rPr>
  </w:style>
  <w:style w:type="paragraph" w:styleId="Corpodeltesto2">
    <w:name w:val="Body Text 2"/>
    <w:basedOn w:val="Normale"/>
    <w:pPr>
      <w:pBdr>
        <w:bottom w:val="single" w:sz="12" w:space="31" w:color="auto"/>
      </w:pBdr>
      <w:jc w:val="both"/>
    </w:pPr>
    <w:rPr>
      <w:b/>
      <w:sz w:val="24"/>
    </w:rPr>
  </w:style>
  <w:style w:type="paragraph" w:styleId="Intestazione">
    <w:name w:val="header"/>
    <w:basedOn w:val="Normale"/>
    <w:pPr>
      <w:tabs>
        <w:tab w:val="center" w:pos="4819"/>
        <w:tab w:val="right" w:pos="9638"/>
      </w:tabs>
      <w:spacing w:before="120" w:after="240"/>
      <w:jc w:val="center"/>
    </w:pPr>
    <w:rPr>
      <w:b/>
      <w:sz w:val="28"/>
    </w:rPr>
  </w:style>
  <w:style w:type="paragraph" w:styleId="Pidipagina">
    <w:name w:val="footer"/>
    <w:basedOn w:val="Normale"/>
    <w:pPr>
      <w:tabs>
        <w:tab w:val="center" w:pos="4819"/>
        <w:tab w:val="right" w:pos="9638"/>
      </w:tabs>
    </w:pPr>
  </w:style>
  <w:style w:type="paragraph" w:customStyle="1" w:styleId="Nomefile">
    <w:name w:val="Nome file"/>
    <w:basedOn w:val="Normale"/>
    <w:pPr>
      <w:jc w:val="right"/>
    </w:pPr>
  </w:style>
  <w:style w:type="paragraph" w:styleId="Didascalia">
    <w:name w:val="caption"/>
    <w:basedOn w:val="Normale"/>
    <w:next w:val="Normale"/>
    <w:qFormat/>
    <w:pPr>
      <w:spacing w:after="240"/>
      <w:jc w:val="center"/>
    </w:pPr>
    <w:rPr>
      <w:b/>
      <w:smallCaps/>
      <w:sz w:val="28"/>
    </w:rPr>
  </w:style>
  <w:style w:type="character" w:styleId="Numeropagina">
    <w:name w:val="page number"/>
    <w:basedOn w:val="Carpredefinitoparagrafo"/>
  </w:style>
  <w:style w:type="paragraph" w:customStyle="1" w:styleId="SubIntestazione">
    <w:name w:val="Sub Intestazione"/>
    <w:basedOn w:val="Intestazione"/>
    <w:pPr>
      <w:spacing w:before="0"/>
    </w:pPr>
    <w:rPr>
      <w:b w:val="0"/>
      <w:i/>
      <w:sz w:val="24"/>
      <w:u w:val="single"/>
    </w:rPr>
  </w:style>
  <w:style w:type="paragraph" w:customStyle="1" w:styleId="Informativa">
    <w:name w:val="Informativa"/>
    <w:basedOn w:val="Corpotesto"/>
    <w:rPr>
      <w:b/>
      <w:i/>
      <w:sz w:val="20"/>
    </w:rPr>
  </w:style>
  <w:style w:type="paragraph" w:customStyle="1" w:styleId="Corpoinformativa">
    <w:name w:val="Corpo informativa"/>
    <w:basedOn w:val="Corpotesto"/>
    <w:rPr>
      <w:b/>
      <w:sz w:val="20"/>
    </w:rPr>
  </w:style>
  <w:style w:type="paragraph" w:styleId="Testofumetto">
    <w:name w:val="Balloon Text"/>
    <w:basedOn w:val="Normale"/>
    <w:semiHidden/>
    <w:rsid w:val="00213FEF"/>
    <w:rPr>
      <w:rFonts w:ascii="Tahoma" w:hAnsi="Tahoma" w:cs="Tahoma"/>
      <w:sz w:val="16"/>
      <w:szCs w:val="16"/>
    </w:rPr>
  </w:style>
  <w:style w:type="character" w:styleId="Collegamentoipertestuale">
    <w:name w:val="Hyperlink"/>
    <w:uiPriority w:val="99"/>
    <w:unhideWhenUsed/>
    <w:rsid w:val="001E0F0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1223">
      <w:bodyDiv w:val="1"/>
      <w:marLeft w:val="0"/>
      <w:marRight w:val="0"/>
      <w:marTop w:val="0"/>
      <w:marBottom w:val="0"/>
      <w:divBdr>
        <w:top w:val="none" w:sz="0" w:space="0" w:color="auto"/>
        <w:left w:val="none" w:sz="0" w:space="0" w:color="auto"/>
        <w:bottom w:val="none" w:sz="0" w:space="0" w:color="auto"/>
        <w:right w:val="none" w:sz="0" w:space="0" w:color="auto"/>
      </w:divBdr>
    </w:div>
    <w:div w:id="121122284">
      <w:bodyDiv w:val="1"/>
      <w:marLeft w:val="0"/>
      <w:marRight w:val="0"/>
      <w:marTop w:val="0"/>
      <w:marBottom w:val="0"/>
      <w:divBdr>
        <w:top w:val="none" w:sz="0" w:space="0" w:color="auto"/>
        <w:left w:val="none" w:sz="0" w:space="0" w:color="auto"/>
        <w:bottom w:val="none" w:sz="0" w:space="0" w:color="auto"/>
        <w:right w:val="none" w:sz="0" w:space="0" w:color="auto"/>
      </w:divBdr>
    </w:div>
    <w:div w:id="1210070230">
      <w:bodyDiv w:val="1"/>
      <w:marLeft w:val="0"/>
      <w:marRight w:val="0"/>
      <w:marTop w:val="0"/>
      <w:marBottom w:val="0"/>
      <w:divBdr>
        <w:top w:val="none" w:sz="0" w:space="0" w:color="auto"/>
        <w:left w:val="none" w:sz="0" w:space="0" w:color="auto"/>
        <w:bottom w:val="none" w:sz="0" w:space="0" w:color="auto"/>
        <w:right w:val="none" w:sz="0" w:space="0" w:color="auto"/>
      </w:divBdr>
    </w:div>
    <w:div w:id="134382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une.borgoricco.p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Modulistica\Modulistica%20demografic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Modulistica demografico</Template>
  <TotalTime>11</TotalTime>
  <Pages>2</Pages>
  <Words>611</Words>
  <Characters>3995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DICHIARAZIONI SOSTITUTIVE DI CERTIFICAZIONI</vt:lpstr>
    </vt:vector>
  </TitlesOfParts>
  <Company>Comune di Torino</Company>
  <LinksUpToDate>false</LinksUpToDate>
  <CharactersWithSpaces>4597</CharactersWithSpaces>
  <SharedDoc>false</SharedDoc>
  <HLinks>
    <vt:vector size="6" baseType="variant">
      <vt:variant>
        <vt:i4>3735673</vt:i4>
      </vt:variant>
      <vt:variant>
        <vt:i4>0</vt:i4>
      </vt:variant>
      <vt:variant>
        <vt:i4>0</vt:i4>
      </vt:variant>
      <vt:variant>
        <vt:i4>5</vt:i4>
      </vt:variant>
      <vt:variant>
        <vt:lpwstr>http://www.comune.borgoricco.pd.it/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DICHIARAZIONI SOSTITUTIVE DI CERTIFICAZIONI</dc:title>
  <dc:subject/>
  <dc:creator>CM_ROMA</dc:creator>
  <cp:keywords/>
  <dc:description/>
  <cp:lastModifiedBy>Chiara Gavin</cp:lastModifiedBy>
  <cp:revision>6</cp:revision>
  <cp:lastPrinted>2012-05-28T10:08:00Z</cp:lastPrinted>
  <dcterms:created xsi:type="dcterms:W3CDTF">2022-04-27T16:37:00Z</dcterms:created>
  <dcterms:modified xsi:type="dcterms:W3CDTF">2022-04-29T11:00:00Z</dcterms:modified>
</cp:coreProperties>
</file>